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752" w:rsidRPr="00D42D1A" w:rsidRDefault="007B7752" w:rsidP="007B7752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D42D1A">
        <w:rPr>
          <w:rFonts w:ascii="Calibri" w:hAnsi="Calibri"/>
          <w:b/>
          <w:sz w:val="26"/>
          <w:szCs w:val="26"/>
        </w:rPr>
        <w:t>DECLARACIÓN DE ORIGINALIDAD</w:t>
      </w:r>
    </w:p>
    <w:p w:rsidR="007B7752" w:rsidRPr="00D42D1A" w:rsidRDefault="007B7752" w:rsidP="007B7752">
      <w:pPr>
        <w:spacing w:line="360" w:lineRule="auto"/>
        <w:jc w:val="center"/>
        <w:rPr>
          <w:rFonts w:ascii="Calibri" w:hAnsi="Calibri"/>
          <w:b/>
        </w:rPr>
      </w:pPr>
    </w:p>
    <w:p w:rsidR="007B7752" w:rsidRPr="00F40360" w:rsidRDefault="007B7752" w:rsidP="007B7752">
      <w:pPr>
        <w:jc w:val="both"/>
        <w:rPr>
          <w:rFonts w:ascii="Calibri" w:hAnsi="Calibri"/>
        </w:rPr>
      </w:pPr>
      <w:r w:rsidRPr="00F40360">
        <w:rPr>
          <w:rFonts w:ascii="Calibri" w:hAnsi="Calibri"/>
        </w:rPr>
        <w:t>Por medio de la presente, certificamos que los abajo firmantes somos autores del trabajo [incluir el título</w:t>
      </w:r>
      <w:r w:rsidRPr="00F40360">
        <w:rPr>
          <w:rFonts w:ascii="Calibri" w:hAnsi="Calibri"/>
          <w:smallCaps/>
        </w:rPr>
        <w:t>]</w:t>
      </w:r>
      <w:r w:rsidRPr="00F40360">
        <w:rPr>
          <w:rFonts w:ascii="Calibri" w:hAnsi="Calibri"/>
        </w:rPr>
        <w:t xml:space="preserve">, que se presenta para su publicación en el </w:t>
      </w:r>
      <w:r w:rsidRPr="00F40360">
        <w:rPr>
          <w:rFonts w:ascii="Calibri" w:hAnsi="Calibri"/>
          <w:i/>
        </w:rPr>
        <w:t>B</w:t>
      </w:r>
      <w:r w:rsidR="006B7515" w:rsidRPr="00F40360">
        <w:rPr>
          <w:rFonts w:ascii="Calibri" w:hAnsi="Calibri"/>
          <w:i/>
        </w:rPr>
        <w:t xml:space="preserve">oletín de la </w:t>
      </w:r>
      <w:r w:rsidRPr="00F40360">
        <w:rPr>
          <w:rFonts w:ascii="Calibri" w:hAnsi="Calibri"/>
          <w:i/>
        </w:rPr>
        <w:t>A</w:t>
      </w:r>
      <w:r w:rsidR="006B7515" w:rsidRPr="00F40360">
        <w:rPr>
          <w:rFonts w:ascii="Calibri" w:hAnsi="Calibri"/>
          <w:i/>
        </w:rPr>
        <w:t xml:space="preserve">cademia </w:t>
      </w:r>
      <w:r w:rsidRPr="00F40360">
        <w:rPr>
          <w:rFonts w:ascii="Calibri" w:hAnsi="Calibri"/>
          <w:i/>
        </w:rPr>
        <w:t>P</w:t>
      </w:r>
      <w:r w:rsidR="006B7515" w:rsidRPr="00F40360">
        <w:rPr>
          <w:rFonts w:ascii="Calibri" w:hAnsi="Calibri"/>
          <w:i/>
        </w:rPr>
        <w:t xml:space="preserve">eruana de la </w:t>
      </w:r>
      <w:r w:rsidRPr="00F40360">
        <w:rPr>
          <w:rFonts w:ascii="Calibri" w:hAnsi="Calibri"/>
          <w:i/>
        </w:rPr>
        <w:t>L</w:t>
      </w:r>
      <w:r w:rsidR="006B7515" w:rsidRPr="00F40360">
        <w:rPr>
          <w:rFonts w:ascii="Calibri" w:hAnsi="Calibri"/>
          <w:i/>
        </w:rPr>
        <w:t>engua</w:t>
      </w:r>
      <w:r w:rsidRPr="00F40360">
        <w:rPr>
          <w:rFonts w:ascii="Calibri" w:hAnsi="Calibri"/>
          <w:i/>
        </w:rPr>
        <w:t>.</w:t>
      </w:r>
    </w:p>
    <w:p w:rsidR="007B7752" w:rsidRPr="00F40360" w:rsidRDefault="007B7752" w:rsidP="007B7752">
      <w:pPr>
        <w:jc w:val="both"/>
        <w:rPr>
          <w:rFonts w:ascii="Calibri" w:hAnsi="Calibri"/>
        </w:rPr>
      </w:pPr>
    </w:p>
    <w:p w:rsidR="007B7752" w:rsidRPr="00F40360" w:rsidRDefault="007B7752" w:rsidP="007B7752">
      <w:pPr>
        <w:jc w:val="both"/>
        <w:rPr>
          <w:rFonts w:ascii="Calibri" w:hAnsi="Calibri"/>
        </w:rPr>
      </w:pPr>
      <w:r w:rsidRPr="00F40360">
        <w:rPr>
          <w:rFonts w:ascii="Calibri" w:hAnsi="Calibri"/>
        </w:rPr>
        <w:t xml:space="preserve">Además, declaramos que es un artículo original e inédito, cuyos contenidos son producto de nuestra contribución directa. Asimismo, </w:t>
      </w:r>
      <w:r w:rsidR="00EF70D9" w:rsidRPr="00F40360">
        <w:rPr>
          <w:rFonts w:ascii="Calibri" w:hAnsi="Calibri"/>
        </w:rPr>
        <w:t xml:space="preserve">señalamos </w:t>
      </w:r>
      <w:r w:rsidRPr="00F40360">
        <w:rPr>
          <w:rFonts w:ascii="Calibri" w:hAnsi="Calibri"/>
        </w:rPr>
        <w:t>que todas las referencias ya publicadas están debidamente incluidas en la bibliografía y, en los casos necesarios, se cuenta con las autorizaciones de quienes tienen los derechos patrimoniales.</w:t>
      </w:r>
    </w:p>
    <w:p w:rsidR="007B7752" w:rsidRPr="00F40360" w:rsidRDefault="007B7752" w:rsidP="007B7752">
      <w:pPr>
        <w:jc w:val="both"/>
        <w:rPr>
          <w:rFonts w:ascii="Calibri" w:hAnsi="Calibri"/>
        </w:rPr>
      </w:pPr>
    </w:p>
    <w:p w:rsidR="007B7752" w:rsidRPr="00D20CD9" w:rsidRDefault="007B7752" w:rsidP="007B7752">
      <w:pPr>
        <w:jc w:val="both"/>
        <w:rPr>
          <w:rFonts w:ascii="Calibri" w:hAnsi="Calibri" w:cs="Calibri"/>
        </w:rPr>
      </w:pPr>
      <w:r w:rsidRPr="00F40360">
        <w:rPr>
          <w:rFonts w:ascii="Calibri" w:hAnsi="Calibri" w:cs="Calibri"/>
        </w:rPr>
        <w:t xml:space="preserve">Confirmamos </w:t>
      </w:r>
      <w:r w:rsidRPr="00D20CD9">
        <w:rPr>
          <w:rFonts w:ascii="Calibri" w:hAnsi="Calibri" w:cs="Calibri"/>
        </w:rPr>
        <w:t>que este artículo forma parte o es el resultado de una investigación. Y declaramos que los materiales que se presentan están libres de derechos de autor y, por lo tanto, nos hacemos responsables de cualquier litigio o reclamación relacionada con derechos de propiedad intelectual.</w:t>
      </w:r>
    </w:p>
    <w:p w:rsidR="007B7752" w:rsidRPr="00D20CD9" w:rsidRDefault="007B7752" w:rsidP="007B7752">
      <w:pPr>
        <w:jc w:val="both"/>
        <w:rPr>
          <w:rFonts w:ascii="Calibri" w:hAnsi="Calibri" w:cs="Calibri"/>
        </w:rPr>
      </w:pPr>
    </w:p>
    <w:p w:rsidR="007C13ED" w:rsidRPr="00D20CD9" w:rsidRDefault="007B7752" w:rsidP="007B7752">
      <w:pPr>
        <w:jc w:val="both"/>
        <w:rPr>
          <w:rFonts w:ascii="Calibri" w:hAnsi="Calibri" w:cs="Calibri"/>
        </w:rPr>
      </w:pPr>
      <w:r w:rsidRPr="00D20CD9">
        <w:rPr>
          <w:rFonts w:ascii="Calibri" w:hAnsi="Calibri" w:cs="Calibri"/>
        </w:rPr>
        <w:t xml:space="preserve">Los autores estamos conscientes de que la revista considera en sus lineamientos la aprobación del arbitraje académico de revisión por pares y también aceptamos que el dictamen es inapelable. </w:t>
      </w:r>
      <w:r w:rsidR="0043073D" w:rsidRPr="00D20CD9">
        <w:rPr>
          <w:rStyle w:val="gmaildefault"/>
          <w:rFonts w:ascii="Calibri" w:hAnsi="Calibri" w:cs="Calibri"/>
          <w:i/>
          <w:iCs/>
          <w:color w:val="073763"/>
        </w:rPr>
        <w:t>​​</w:t>
      </w:r>
      <w:r w:rsidR="0043073D" w:rsidRPr="00D20CD9">
        <w:rPr>
          <w:rFonts w:ascii="Calibri" w:hAnsi="Calibri" w:cs="Calibri"/>
          <w:iCs/>
        </w:rPr>
        <w:t xml:space="preserve">Los autores consienten que el </w:t>
      </w:r>
      <w:r w:rsidR="0043073D" w:rsidRPr="00D20CD9">
        <w:rPr>
          <w:rFonts w:ascii="Calibri" w:hAnsi="Calibri" w:cs="Calibri"/>
          <w:i/>
          <w:iCs/>
        </w:rPr>
        <w:t>Boletín de la Academia Peruana de la Lengua</w:t>
      </w:r>
      <w:r w:rsidR="0043073D" w:rsidRPr="00D20CD9">
        <w:rPr>
          <w:rFonts w:ascii="Calibri" w:hAnsi="Calibri" w:cs="Calibri"/>
          <w:iCs/>
        </w:rPr>
        <w:t xml:space="preserve"> publique y difunda en medio impreso y virtual su manuscrito </w:t>
      </w:r>
      <w:r w:rsidR="0043073D" w:rsidRPr="00D20CD9">
        <w:rPr>
          <w:rFonts w:ascii="Calibri" w:hAnsi="Calibri" w:cs="Calibri"/>
        </w:rPr>
        <w:t>bajo una licencia de Creative Commons Attribution</w:t>
      </w:r>
      <w:bookmarkStart w:id="0" w:name="_GoBack"/>
      <w:bookmarkEnd w:id="0"/>
      <w:r w:rsidR="0043073D" w:rsidRPr="00D20CD9">
        <w:rPr>
          <w:rFonts w:ascii="Calibri" w:hAnsi="Calibri" w:cs="Calibri"/>
        </w:rPr>
        <w:t xml:space="preserve"> 4.0 International </w:t>
      </w:r>
      <w:hyperlink r:id="rId8" w:tgtFrame="_blank" w:history="1">
        <w:r w:rsidR="0043073D" w:rsidRPr="00D20CD9">
          <w:rPr>
            <w:rStyle w:val="Hipervnculo"/>
            <w:rFonts w:ascii="Calibri" w:hAnsi="Calibri" w:cs="Calibri"/>
          </w:rPr>
          <w:t>(CC BY</w:t>
        </w:r>
        <w:r w:rsidR="005875BC">
          <w:rPr>
            <w:rStyle w:val="Hipervnculo"/>
            <w:rFonts w:ascii="Calibri" w:hAnsi="Calibri" w:cs="Calibri"/>
          </w:rPr>
          <w:t xml:space="preserve"> </w:t>
        </w:r>
        <w:r w:rsidR="0043073D" w:rsidRPr="00D20CD9">
          <w:rPr>
            <w:rStyle w:val="Hipervnculo"/>
            <w:rFonts w:ascii="Calibri" w:hAnsi="Calibri" w:cs="Calibri"/>
          </w:rPr>
          <w:t>4.0)</w:t>
        </w:r>
      </w:hyperlink>
      <w:r w:rsidR="007C13ED" w:rsidRPr="00D20CD9">
        <w:rPr>
          <w:rFonts w:ascii="Calibri" w:hAnsi="Calibri" w:cs="Calibri"/>
        </w:rPr>
        <w:t xml:space="preserve"> </w:t>
      </w:r>
    </w:p>
    <w:p w:rsidR="007C13ED" w:rsidRPr="00F40360" w:rsidRDefault="007C13ED" w:rsidP="007B7752">
      <w:pPr>
        <w:jc w:val="both"/>
        <w:rPr>
          <w:rFonts w:ascii="Calibri" w:hAnsi="Calibri" w:cs="Calibri"/>
        </w:rPr>
      </w:pPr>
    </w:p>
    <w:p w:rsidR="007B7752" w:rsidRPr="00F40360" w:rsidRDefault="007B7752" w:rsidP="007B7752">
      <w:pPr>
        <w:spacing w:line="360" w:lineRule="auto"/>
        <w:jc w:val="both"/>
        <w:rPr>
          <w:rFonts w:ascii="Calibri" w:hAnsi="Calibri"/>
        </w:rPr>
      </w:pPr>
    </w:p>
    <w:p w:rsidR="007B7752" w:rsidRPr="00F40360" w:rsidRDefault="007B7752" w:rsidP="007B7752">
      <w:pPr>
        <w:spacing w:line="360" w:lineRule="auto"/>
        <w:jc w:val="both"/>
        <w:rPr>
          <w:rFonts w:ascii="Calibri" w:hAnsi="Calibri"/>
        </w:rPr>
      </w:pPr>
      <w:r w:rsidRPr="00F40360">
        <w:rPr>
          <w:rFonts w:ascii="Calibri" w:hAnsi="Calibri"/>
        </w:rPr>
        <w:t>Sinceramente,</w:t>
      </w:r>
    </w:p>
    <w:p w:rsidR="002926E0" w:rsidRPr="00F40360" w:rsidRDefault="002926E0" w:rsidP="007B7752">
      <w:pPr>
        <w:spacing w:line="360" w:lineRule="auto"/>
        <w:jc w:val="both"/>
        <w:rPr>
          <w:rFonts w:ascii="Calibri" w:hAnsi="Calibri"/>
        </w:rPr>
      </w:pPr>
    </w:p>
    <w:p w:rsidR="007B7752" w:rsidRPr="00F40360" w:rsidRDefault="007B7752" w:rsidP="007B7752">
      <w:pPr>
        <w:spacing w:line="360" w:lineRule="auto"/>
        <w:jc w:val="both"/>
        <w:rPr>
          <w:rFonts w:ascii="Calibri" w:hAnsi="Calibri"/>
        </w:rPr>
      </w:pPr>
    </w:p>
    <w:p w:rsidR="007B7752" w:rsidRPr="00F40360" w:rsidRDefault="007B7752" w:rsidP="007B7752">
      <w:pPr>
        <w:spacing w:line="340" w:lineRule="atLeast"/>
        <w:jc w:val="both"/>
        <w:rPr>
          <w:rFonts w:ascii="Calibri" w:hAnsi="Calibri"/>
          <w:b/>
        </w:rPr>
      </w:pPr>
      <w:r w:rsidRPr="00F40360">
        <w:rPr>
          <w:rFonts w:ascii="Calibri" w:hAnsi="Calibri"/>
          <w:b/>
        </w:rPr>
        <w:t>Firma</w:t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  <w:t>Firma</w:t>
      </w:r>
    </w:p>
    <w:p w:rsidR="002926E0" w:rsidRPr="00F40360" w:rsidRDefault="002926E0" w:rsidP="002926E0">
      <w:pPr>
        <w:spacing w:before="840"/>
        <w:jc w:val="both"/>
        <w:rPr>
          <w:rFonts w:ascii="Calibri" w:hAnsi="Calibri"/>
          <w:b/>
        </w:rPr>
      </w:pPr>
      <w:r w:rsidRPr="00F40360">
        <w:rPr>
          <w:rFonts w:ascii="Calibri" w:hAnsi="Calibri"/>
          <w:b/>
        </w:rPr>
        <w:t>___________________________</w:t>
      </w:r>
      <w:r w:rsidRPr="00F40360">
        <w:rPr>
          <w:rFonts w:ascii="Calibri" w:hAnsi="Calibri"/>
          <w:b/>
        </w:rPr>
        <w:tab/>
      </w:r>
      <w:r w:rsidRPr="00F40360">
        <w:rPr>
          <w:rFonts w:ascii="Calibri" w:hAnsi="Calibri"/>
          <w:b/>
        </w:rPr>
        <w:tab/>
      </w:r>
      <w:r w:rsidRPr="00F40360">
        <w:rPr>
          <w:rFonts w:ascii="Calibri" w:hAnsi="Calibri"/>
          <w:b/>
        </w:rPr>
        <w:tab/>
        <w:t>___________________________</w:t>
      </w:r>
    </w:p>
    <w:p w:rsidR="007B7752" w:rsidRPr="00F40360" w:rsidRDefault="00024E4E" w:rsidP="002926E0">
      <w:pPr>
        <w:spacing w:before="60"/>
        <w:jc w:val="both"/>
        <w:rPr>
          <w:rFonts w:ascii="Calibri" w:hAnsi="Calibri"/>
          <w:b/>
        </w:rPr>
      </w:pPr>
      <w:r w:rsidRPr="00F40360">
        <w:rPr>
          <w:rFonts w:ascii="Calibri" w:hAnsi="Calibri"/>
          <w:b/>
        </w:rPr>
        <w:t>Nombre</w:t>
      </w:r>
      <w:r>
        <w:rPr>
          <w:rFonts w:ascii="Calibri" w:hAnsi="Calibri"/>
          <w:b/>
        </w:rPr>
        <w:t xml:space="preserve"> del autor 1</w:t>
      </w:r>
      <w:r w:rsidR="007B7752" w:rsidRPr="00F40360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>Nombre</w:t>
      </w:r>
      <w:r>
        <w:rPr>
          <w:rFonts w:ascii="Calibri" w:hAnsi="Calibri"/>
          <w:b/>
        </w:rPr>
        <w:t xml:space="preserve"> del autor 2: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2926E0" w:rsidRPr="00F40360" w:rsidRDefault="007B7752" w:rsidP="002926E0">
      <w:pPr>
        <w:spacing w:before="120"/>
        <w:jc w:val="both"/>
        <w:rPr>
          <w:rFonts w:ascii="Calibri" w:hAnsi="Calibri"/>
          <w:b/>
        </w:rPr>
      </w:pPr>
      <w:r w:rsidRPr="00F40360">
        <w:rPr>
          <w:rFonts w:ascii="Calibri" w:hAnsi="Calibri"/>
          <w:b/>
        </w:rPr>
        <w:t xml:space="preserve">DNI: </w:t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  <w:t>DNI:</w:t>
      </w:r>
    </w:p>
    <w:p w:rsidR="002926E0" w:rsidRPr="00F40360" w:rsidRDefault="007B7752" w:rsidP="002926E0">
      <w:pPr>
        <w:spacing w:before="120"/>
        <w:jc w:val="both"/>
        <w:rPr>
          <w:rFonts w:ascii="Calibri" w:hAnsi="Calibri"/>
          <w:b/>
        </w:rPr>
      </w:pPr>
      <w:r w:rsidRPr="00F40360">
        <w:rPr>
          <w:rFonts w:ascii="Calibri" w:hAnsi="Calibri"/>
          <w:b/>
        </w:rPr>
        <w:t xml:space="preserve">Fecha: </w:t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</w:r>
      <w:r w:rsidR="002926E0" w:rsidRPr="00F40360">
        <w:rPr>
          <w:rFonts w:ascii="Calibri" w:hAnsi="Calibri"/>
          <w:b/>
        </w:rPr>
        <w:tab/>
        <w:t xml:space="preserve">Fecha: </w:t>
      </w:r>
    </w:p>
    <w:p w:rsidR="007B7752" w:rsidRPr="00F40360" w:rsidRDefault="007B7752" w:rsidP="002926E0">
      <w:pPr>
        <w:spacing w:before="120"/>
        <w:jc w:val="both"/>
        <w:rPr>
          <w:rFonts w:ascii="Calibri" w:hAnsi="Calibri"/>
          <w:b/>
        </w:rPr>
      </w:pPr>
    </w:p>
    <w:p w:rsidR="00AE79B8" w:rsidRPr="00F40360" w:rsidRDefault="00AE79B8" w:rsidP="007B7752"/>
    <w:sectPr w:rsidR="00AE79B8" w:rsidRPr="00F40360" w:rsidSect="007B7752">
      <w:headerReference w:type="default" r:id="rId9"/>
      <w:footerReference w:type="default" r:id="rId10"/>
      <w:pgSz w:w="11906" w:h="16838" w:code="9"/>
      <w:pgMar w:top="167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57" w:rsidRDefault="00243B57">
      <w:r>
        <w:separator/>
      </w:r>
    </w:p>
  </w:endnote>
  <w:endnote w:type="continuationSeparator" w:id="0">
    <w:p w:rsidR="00243B57" w:rsidRDefault="0024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90" w:rsidRDefault="00015490">
    <w:pPr>
      <w:pStyle w:val="Piedepgina"/>
    </w:pPr>
  </w:p>
  <w:p w:rsidR="00015490" w:rsidRDefault="00015490">
    <w:pPr>
      <w:pStyle w:val="Piedepgina"/>
    </w:pPr>
    <w:r>
      <w:t>__________________________________________________________________</w:t>
    </w:r>
  </w:p>
  <w:p w:rsidR="00015490" w:rsidRPr="009616EB" w:rsidRDefault="00015490" w:rsidP="009616EB">
    <w:pPr>
      <w:pStyle w:val="Piedepgina"/>
      <w:spacing w:before="60"/>
      <w:jc w:val="center"/>
      <w:rPr>
        <w:sz w:val="20"/>
        <w:szCs w:val="20"/>
      </w:rPr>
    </w:pPr>
    <w:r w:rsidRPr="009616EB">
      <w:rPr>
        <w:sz w:val="20"/>
        <w:szCs w:val="20"/>
      </w:rPr>
      <w:t xml:space="preserve">Jr. Conde de Superunda 298, Lima-Perú  </w:t>
    </w:r>
    <w:r>
      <w:rPr>
        <w:sz w:val="20"/>
        <w:szCs w:val="20"/>
      </w:rPr>
      <w:t xml:space="preserve">  </w:t>
    </w:r>
    <w:r w:rsidRPr="009616EB">
      <w:rPr>
        <w:sz w:val="20"/>
        <w:szCs w:val="20"/>
      </w:rPr>
      <w:t xml:space="preserve">   Teléfono</w:t>
    </w:r>
    <w:r w:rsidR="004316CE">
      <w:rPr>
        <w:sz w:val="20"/>
        <w:szCs w:val="20"/>
      </w:rPr>
      <w:t>:</w:t>
    </w:r>
    <w:r w:rsidRPr="009616EB">
      <w:rPr>
        <w:sz w:val="20"/>
        <w:szCs w:val="20"/>
      </w:rPr>
      <w:t xml:space="preserve"> (511) </w:t>
    </w:r>
    <w:r>
      <w:rPr>
        <w:sz w:val="20"/>
        <w:szCs w:val="20"/>
      </w:rPr>
      <w:t>428-2884</w:t>
    </w:r>
  </w:p>
  <w:p w:rsidR="00015490" w:rsidRDefault="00015490" w:rsidP="004316CE">
    <w:pPr>
      <w:pStyle w:val="Piedepgina"/>
      <w:spacing w:before="40"/>
      <w:jc w:val="center"/>
    </w:pPr>
    <w:r w:rsidRPr="009616EB">
      <w:rPr>
        <w:sz w:val="20"/>
        <w:szCs w:val="20"/>
      </w:rPr>
      <w:t xml:space="preserve">Correo electrónico: </w:t>
    </w:r>
    <w:r>
      <w:rPr>
        <w:sz w:val="20"/>
        <w:szCs w:val="20"/>
      </w:rPr>
      <w:t xml:space="preserve"> </w:t>
    </w:r>
    <w:r w:rsidRPr="009616EB">
      <w:rPr>
        <w:sz w:val="20"/>
        <w:szCs w:val="20"/>
      </w:rPr>
      <w:t>academiaperuanadelalengua</w:t>
    </w:r>
    <w:r w:rsidR="004316CE">
      <w:rPr>
        <w:sz w:val="20"/>
        <w:szCs w:val="20"/>
      </w:rPr>
      <w:t>.apl@gmail</w:t>
    </w:r>
    <w:r w:rsidRPr="009616EB">
      <w:rPr>
        <w:sz w:val="20"/>
        <w:szCs w:val="2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57" w:rsidRDefault="00243B57">
      <w:r>
        <w:separator/>
      </w:r>
    </w:p>
  </w:footnote>
  <w:footnote w:type="continuationSeparator" w:id="0">
    <w:p w:rsidR="00243B57" w:rsidRDefault="0024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90" w:rsidRDefault="005875B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-92075</wp:posOffset>
              </wp:positionV>
              <wp:extent cx="4794885" cy="552450"/>
              <wp:effectExtent l="1905" t="317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88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B77" w:rsidRPr="009C429A" w:rsidRDefault="000A0B77" w:rsidP="000A0B77">
                          <w:pPr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9C429A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BOLETÍN DE LA ACADEMIA PERUANA DE LA LENGUA</w:t>
                          </w:r>
                        </w:p>
                        <w:p w:rsidR="000A0B77" w:rsidRDefault="000A0B77" w:rsidP="000A0B7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_______</w:t>
                          </w: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_________________________________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_</w:t>
                          </w: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</w:t>
                          </w:r>
                        </w:p>
                        <w:p w:rsidR="007B7752" w:rsidRPr="00106AA0" w:rsidRDefault="007B7752" w:rsidP="007B775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6pt;margin-top:-7.25pt;width:377.5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" stroked="f">
              <v:textbox>
                <w:txbxContent>
                  <w:p w:rsidR="000A0B77" w:rsidRPr="009C429A" w:rsidRDefault="000A0B77" w:rsidP="000A0B77">
                    <w:pPr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9C429A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BOLETÍN DE LA ACADEMIA PERUANA DE LA LENGUA</w:t>
                    </w:r>
                  </w:p>
                  <w:p w:rsidR="000A0B77" w:rsidRDefault="000A0B77" w:rsidP="000A0B77">
                    <w:pPr>
                      <w:rPr>
                        <w:b/>
                        <w:sz w:val="28"/>
                        <w:szCs w:val="28"/>
                      </w:rPr>
                    </w:pPr>
                    <w:r w:rsidRPr="007B7752">
                      <w:rPr>
                        <w:b/>
                        <w:sz w:val="28"/>
                        <w:szCs w:val="28"/>
                      </w:rPr>
                      <w:t>_</w:t>
                    </w:r>
                    <w:r>
                      <w:rPr>
                        <w:b/>
                        <w:sz w:val="28"/>
                        <w:szCs w:val="28"/>
                      </w:rPr>
                      <w:t>_______</w:t>
                    </w:r>
                    <w:r w:rsidRPr="007B7752">
                      <w:rPr>
                        <w:b/>
                        <w:sz w:val="28"/>
                        <w:szCs w:val="28"/>
                      </w:rPr>
                      <w:t>_________________________________</w:t>
                    </w:r>
                    <w:r>
                      <w:rPr>
                        <w:b/>
                        <w:sz w:val="28"/>
                        <w:szCs w:val="28"/>
                      </w:rPr>
                      <w:t>_</w:t>
                    </w:r>
                    <w:r w:rsidRPr="007B7752">
                      <w:rPr>
                        <w:b/>
                        <w:sz w:val="28"/>
                        <w:szCs w:val="28"/>
                      </w:rPr>
                      <w:t>__</w:t>
                    </w:r>
                  </w:p>
                  <w:p w:rsidR="007B7752" w:rsidRPr="00106AA0" w:rsidRDefault="007B7752" w:rsidP="007B7752">
                    <w:pPr>
                      <w:rPr>
                        <w:sz w:val="28"/>
                        <w:szCs w:val="28"/>
                      </w:rPr>
                    </w:pPr>
                    <w:r w:rsidRPr="007B7752">
                      <w:rPr>
                        <w:b/>
                        <w:sz w:val="28"/>
                        <w:szCs w:val="28"/>
                      </w:rPr>
                      <w:t>____________________________________</w:t>
                    </w:r>
                  </w:p>
                </w:txbxContent>
              </v:textbox>
            </v:shape>
          </w:pict>
        </mc:Fallback>
      </mc:AlternateContent>
    </w:r>
  </w:p>
  <w:p w:rsidR="00015490" w:rsidRDefault="000154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FF6"/>
    <w:multiLevelType w:val="hybridMultilevel"/>
    <w:tmpl w:val="CB3065E2"/>
    <w:lvl w:ilvl="0" w:tplc="1A5CAF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9FC740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42CA1"/>
    <w:multiLevelType w:val="hybridMultilevel"/>
    <w:tmpl w:val="51A49448"/>
    <w:lvl w:ilvl="0" w:tplc="4C3E436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A0"/>
    <w:rsid w:val="00015490"/>
    <w:rsid w:val="00024E4E"/>
    <w:rsid w:val="000431DD"/>
    <w:rsid w:val="000469F3"/>
    <w:rsid w:val="00054B38"/>
    <w:rsid w:val="00081EAB"/>
    <w:rsid w:val="000A045C"/>
    <w:rsid w:val="000A0B77"/>
    <w:rsid w:val="000B7370"/>
    <w:rsid w:val="00106AA0"/>
    <w:rsid w:val="00114490"/>
    <w:rsid w:val="0014605A"/>
    <w:rsid w:val="00176ABC"/>
    <w:rsid w:val="00180047"/>
    <w:rsid w:val="001813E0"/>
    <w:rsid w:val="001930E2"/>
    <w:rsid w:val="001C794E"/>
    <w:rsid w:val="001D0EC9"/>
    <w:rsid w:val="001D463D"/>
    <w:rsid w:val="002214E0"/>
    <w:rsid w:val="0023470D"/>
    <w:rsid w:val="00243B57"/>
    <w:rsid w:val="00245D93"/>
    <w:rsid w:val="002554DD"/>
    <w:rsid w:val="002926E0"/>
    <w:rsid w:val="00292C4A"/>
    <w:rsid w:val="002A30AE"/>
    <w:rsid w:val="002C1AB2"/>
    <w:rsid w:val="002C79C8"/>
    <w:rsid w:val="002D4948"/>
    <w:rsid w:val="00327390"/>
    <w:rsid w:val="00334491"/>
    <w:rsid w:val="00397C00"/>
    <w:rsid w:val="004009FA"/>
    <w:rsid w:val="0043073D"/>
    <w:rsid w:val="004316CE"/>
    <w:rsid w:val="004466FB"/>
    <w:rsid w:val="00471B09"/>
    <w:rsid w:val="004A29EA"/>
    <w:rsid w:val="004C325B"/>
    <w:rsid w:val="004D695F"/>
    <w:rsid w:val="004E74EA"/>
    <w:rsid w:val="0052459F"/>
    <w:rsid w:val="00526BC1"/>
    <w:rsid w:val="00534A2D"/>
    <w:rsid w:val="0054517B"/>
    <w:rsid w:val="00556AD3"/>
    <w:rsid w:val="005875BC"/>
    <w:rsid w:val="00594833"/>
    <w:rsid w:val="005B213C"/>
    <w:rsid w:val="005B6718"/>
    <w:rsid w:val="005B743D"/>
    <w:rsid w:val="005D2376"/>
    <w:rsid w:val="005D2A9A"/>
    <w:rsid w:val="005D5C2F"/>
    <w:rsid w:val="00600751"/>
    <w:rsid w:val="00606629"/>
    <w:rsid w:val="00622AAC"/>
    <w:rsid w:val="00624C09"/>
    <w:rsid w:val="0063076A"/>
    <w:rsid w:val="00642051"/>
    <w:rsid w:val="006424A3"/>
    <w:rsid w:val="006450C2"/>
    <w:rsid w:val="006568AE"/>
    <w:rsid w:val="006648F6"/>
    <w:rsid w:val="00673190"/>
    <w:rsid w:val="006B0321"/>
    <w:rsid w:val="006B7515"/>
    <w:rsid w:val="006C0A24"/>
    <w:rsid w:val="006D3D7B"/>
    <w:rsid w:val="006D51B5"/>
    <w:rsid w:val="006E20B1"/>
    <w:rsid w:val="006E26C5"/>
    <w:rsid w:val="006F7A6D"/>
    <w:rsid w:val="0072751F"/>
    <w:rsid w:val="00753DA1"/>
    <w:rsid w:val="00781AC9"/>
    <w:rsid w:val="007B7752"/>
    <w:rsid w:val="007C13ED"/>
    <w:rsid w:val="007F2316"/>
    <w:rsid w:val="0083279A"/>
    <w:rsid w:val="008340D5"/>
    <w:rsid w:val="00844471"/>
    <w:rsid w:val="00855E9E"/>
    <w:rsid w:val="008602E5"/>
    <w:rsid w:val="00872E5A"/>
    <w:rsid w:val="00891B68"/>
    <w:rsid w:val="008C12F5"/>
    <w:rsid w:val="008F5A65"/>
    <w:rsid w:val="0090065D"/>
    <w:rsid w:val="0092109A"/>
    <w:rsid w:val="00927CB9"/>
    <w:rsid w:val="009616EB"/>
    <w:rsid w:val="009723EC"/>
    <w:rsid w:val="00973CBB"/>
    <w:rsid w:val="009A1C73"/>
    <w:rsid w:val="009B7331"/>
    <w:rsid w:val="009C22F6"/>
    <w:rsid w:val="009C429A"/>
    <w:rsid w:val="009F7FB1"/>
    <w:rsid w:val="00A103AB"/>
    <w:rsid w:val="00A33C66"/>
    <w:rsid w:val="00A53246"/>
    <w:rsid w:val="00A60253"/>
    <w:rsid w:val="00A82999"/>
    <w:rsid w:val="00A93E89"/>
    <w:rsid w:val="00AB7E7F"/>
    <w:rsid w:val="00AD05F2"/>
    <w:rsid w:val="00AD30B6"/>
    <w:rsid w:val="00AE04CE"/>
    <w:rsid w:val="00AE5E57"/>
    <w:rsid w:val="00AE79B8"/>
    <w:rsid w:val="00AF6364"/>
    <w:rsid w:val="00B177B2"/>
    <w:rsid w:val="00B236C1"/>
    <w:rsid w:val="00B3659F"/>
    <w:rsid w:val="00B421CB"/>
    <w:rsid w:val="00B45BCB"/>
    <w:rsid w:val="00B53D39"/>
    <w:rsid w:val="00B90B2A"/>
    <w:rsid w:val="00B94734"/>
    <w:rsid w:val="00BA444B"/>
    <w:rsid w:val="00BE6A2A"/>
    <w:rsid w:val="00BF44BE"/>
    <w:rsid w:val="00C00983"/>
    <w:rsid w:val="00C1569C"/>
    <w:rsid w:val="00C369DD"/>
    <w:rsid w:val="00C93F49"/>
    <w:rsid w:val="00CB279A"/>
    <w:rsid w:val="00CB28DC"/>
    <w:rsid w:val="00CC0498"/>
    <w:rsid w:val="00CC19F6"/>
    <w:rsid w:val="00CF0B13"/>
    <w:rsid w:val="00D20CD9"/>
    <w:rsid w:val="00D42D1A"/>
    <w:rsid w:val="00D7543A"/>
    <w:rsid w:val="00D82EC5"/>
    <w:rsid w:val="00DB4704"/>
    <w:rsid w:val="00DB4D3F"/>
    <w:rsid w:val="00DB5D85"/>
    <w:rsid w:val="00DC0DB3"/>
    <w:rsid w:val="00DC2083"/>
    <w:rsid w:val="00DD0F9F"/>
    <w:rsid w:val="00DD29F0"/>
    <w:rsid w:val="00E456DE"/>
    <w:rsid w:val="00EB1A5D"/>
    <w:rsid w:val="00EC76C8"/>
    <w:rsid w:val="00EE0EC6"/>
    <w:rsid w:val="00EF70D9"/>
    <w:rsid w:val="00F01BCD"/>
    <w:rsid w:val="00F07C55"/>
    <w:rsid w:val="00F25156"/>
    <w:rsid w:val="00F25C59"/>
    <w:rsid w:val="00F27ABD"/>
    <w:rsid w:val="00F40360"/>
    <w:rsid w:val="00FA1459"/>
    <w:rsid w:val="00FE6E7C"/>
    <w:rsid w:val="00FE70C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81C5F"/>
  <w15:chartTrackingRefBased/>
  <w15:docId w15:val="{F0C183BB-9B17-458E-8433-B2325C1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569C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06A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06AA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616EB"/>
    <w:rPr>
      <w:rFonts w:ascii="Tahoma" w:hAnsi="Tahoma" w:cs="Tahoma"/>
      <w:sz w:val="16"/>
      <w:szCs w:val="16"/>
    </w:rPr>
  </w:style>
  <w:style w:type="paragraph" w:customStyle="1" w:styleId="yiv1192225599msonormal">
    <w:name w:val="yiv1192225599msonormal"/>
    <w:basedOn w:val="Normal"/>
    <w:rsid w:val="00EC76C8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2214E0"/>
    <w:pPr>
      <w:spacing w:before="100" w:beforeAutospacing="1" w:after="100" w:afterAutospacing="1"/>
    </w:pPr>
  </w:style>
  <w:style w:type="character" w:styleId="nfasis">
    <w:name w:val="Emphasis"/>
    <w:uiPriority w:val="20"/>
    <w:qFormat/>
    <w:rsid w:val="002214E0"/>
    <w:rPr>
      <w:i/>
      <w:iCs/>
    </w:rPr>
  </w:style>
  <w:style w:type="paragraph" w:styleId="NormalWeb">
    <w:name w:val="Normal (Web)"/>
    <w:basedOn w:val="Normal"/>
    <w:uiPriority w:val="99"/>
    <w:unhideWhenUsed/>
    <w:rsid w:val="00176ABC"/>
    <w:pPr>
      <w:spacing w:before="100" w:beforeAutospacing="1" w:after="100" w:afterAutospacing="1"/>
    </w:pPr>
    <w:rPr>
      <w:lang w:val="es-PE" w:eastAsia="es-PE"/>
    </w:rPr>
  </w:style>
  <w:style w:type="character" w:customStyle="1" w:styleId="il">
    <w:name w:val="il"/>
    <w:rsid w:val="00176ABC"/>
  </w:style>
  <w:style w:type="character" w:styleId="Hipervnculo">
    <w:name w:val="Hyperlink"/>
    <w:uiPriority w:val="99"/>
    <w:unhideWhenUsed/>
    <w:rsid w:val="00AE79B8"/>
    <w:rPr>
      <w:color w:val="0000FF"/>
      <w:u w:val="single"/>
    </w:rPr>
  </w:style>
  <w:style w:type="character" w:customStyle="1" w:styleId="gmaildefault">
    <w:name w:val="gmail_default"/>
    <w:rsid w:val="0043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333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D1A0-55E0-4E9F-B573-18636EC6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 11 de abril de 2007</vt:lpstr>
    </vt:vector>
  </TitlesOfParts>
  <Company>Facultad de Letras - UNMSM</Company>
  <LinksUpToDate>false</LinksUpToDate>
  <CharactersWithSpaces>1519</CharactersWithSpaces>
  <SharedDoc>false</SharedDoc>
  <HLinks>
    <vt:vector size="6" baseType="variant"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11 de abril de 2007</dc:title>
  <dc:subject/>
  <dc:creator>Decanato</dc:creator>
  <cp:keywords/>
  <cp:lastModifiedBy>LIZBETH KATHARINE DIAZ VENTURA</cp:lastModifiedBy>
  <cp:revision>2</cp:revision>
  <cp:lastPrinted>2021-03-20T16:56:00Z</cp:lastPrinted>
  <dcterms:created xsi:type="dcterms:W3CDTF">2021-07-23T14:44:00Z</dcterms:created>
  <dcterms:modified xsi:type="dcterms:W3CDTF">2021-07-23T14:44:00Z</dcterms:modified>
</cp:coreProperties>
</file>